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BE" w:rsidRPr="00793243" w:rsidRDefault="00947CBE">
      <w:pPr>
        <w:rPr>
          <w:sz w:val="28"/>
        </w:rPr>
      </w:pPr>
      <w:r w:rsidRPr="00793243">
        <w:rPr>
          <w:sz w:val="28"/>
        </w:rPr>
        <w:t xml:space="preserve">Puntos </w:t>
      </w:r>
      <w:r w:rsidR="001C0297" w:rsidRPr="00793243">
        <w:rPr>
          <w:sz w:val="28"/>
        </w:rPr>
        <w:t>adicionales</w:t>
      </w:r>
      <w:r w:rsidRPr="00793243">
        <w:rPr>
          <w:sz w:val="28"/>
        </w:rPr>
        <w:t xml:space="preserve"> taller</w:t>
      </w:r>
    </w:p>
    <w:p w:rsidR="00947CBE" w:rsidRDefault="00947CBE" w:rsidP="00793243">
      <w:pPr>
        <w:pStyle w:val="Prrafodelista"/>
        <w:numPr>
          <w:ilvl w:val="0"/>
          <w:numId w:val="1"/>
        </w:numPr>
      </w:pPr>
      <w:r>
        <w:t>Para un oscilador sinodal,</w:t>
      </w:r>
      <w:r>
        <w:t xml:space="preserve"> ¿Qué es la ganancia de lazo?</w:t>
      </w:r>
    </w:p>
    <w:p w:rsidR="00947CBE" w:rsidRDefault="00947CBE" w:rsidP="00793243">
      <w:pPr>
        <w:pStyle w:val="Prrafodelista"/>
        <w:numPr>
          <w:ilvl w:val="0"/>
          <w:numId w:val="1"/>
        </w:numPr>
      </w:pPr>
      <w:r>
        <w:t xml:space="preserve">Para un oscilador sinodal, ¿cuáles son las condiciones necesarias para oscilación según el criterio de </w:t>
      </w:r>
      <w:proofErr w:type="spellStart"/>
      <w:r>
        <w:t>barkhausen</w:t>
      </w:r>
      <w:proofErr w:type="spellEnd"/>
      <w:r>
        <w:t>?</w:t>
      </w:r>
    </w:p>
    <w:p w:rsidR="00947CBE" w:rsidRDefault="00947CBE" w:rsidP="00793243">
      <w:pPr>
        <w:pStyle w:val="Prrafodelista"/>
        <w:numPr>
          <w:ilvl w:val="0"/>
          <w:numId w:val="1"/>
        </w:numPr>
      </w:pPr>
      <w:r>
        <w:t>Para un oscilador sinodal,</w:t>
      </w:r>
      <w:r>
        <w:t xml:space="preserve"> ¿Qué características de las raíces de la ecuación característica para que un sistema MANTENGA unas oscilaciones?</w:t>
      </w:r>
    </w:p>
    <w:p w:rsidR="00947CBE" w:rsidRDefault="00947CBE"/>
    <w:p w:rsidR="00947CBE" w:rsidRDefault="00947CBE" w:rsidP="00793243">
      <w:pPr>
        <w:pStyle w:val="Prrafodelista"/>
        <w:numPr>
          <w:ilvl w:val="0"/>
          <w:numId w:val="1"/>
        </w:numPr>
      </w:pPr>
      <w:r>
        <w:t xml:space="preserve">Para el circuito de la figura encuentre la ganancia de lazo, la ecuación característica, la frecuencia para </w:t>
      </w:r>
      <w:proofErr w:type="gramStart"/>
      <w:r>
        <w:t>cero fase</w:t>
      </w:r>
      <w:proofErr w:type="gramEnd"/>
      <w:r>
        <w:t xml:space="preserve"> y el valor de R2/R1 que garantiza oscilación. Además, halle los valores de los elementos para una oscilación a 10Khz</w:t>
      </w:r>
    </w:p>
    <w:p w:rsidR="008812B7" w:rsidRDefault="00947CBE" w:rsidP="00793243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5607050" cy="33470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BE" w:rsidRDefault="00947CBE" w:rsidP="00793243">
      <w:pPr>
        <w:pStyle w:val="Prrafodelista"/>
        <w:numPr>
          <w:ilvl w:val="0"/>
          <w:numId w:val="1"/>
        </w:numPr>
      </w:pPr>
      <w:r>
        <w:lastRenderedPageBreak/>
        <w:t xml:space="preserve">Para el circuito de la figura, </w:t>
      </w:r>
      <w:r w:rsidR="001C0297">
        <w:t>determine la frecuencia de oscilación y la amplitud a la que se limita la oscilación si se considera la caída de voltaje en los diodos igual a 0.7V.</w:t>
      </w:r>
      <w:bookmarkStart w:id="0" w:name="_GoBack"/>
      <w:r>
        <w:rPr>
          <w:noProof/>
          <w:lang w:eastAsia="es-CO"/>
        </w:rPr>
        <w:drawing>
          <wp:inline distT="0" distB="0" distL="0" distR="0">
            <wp:extent cx="5607050" cy="328676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7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9DF"/>
    <w:multiLevelType w:val="hybridMultilevel"/>
    <w:tmpl w:val="063C7E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E"/>
    <w:rsid w:val="001C0297"/>
    <w:rsid w:val="00793243"/>
    <w:rsid w:val="008812B7"/>
    <w:rsid w:val="009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DBEC"/>
  <w15:chartTrackingRefBased/>
  <w15:docId w15:val="{AF10AFAC-2BBC-4734-9423-969988CF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Vallejo Valencia</dc:creator>
  <cp:keywords/>
  <dc:description/>
  <cp:lastModifiedBy>Marcela Vallejo Valencia</cp:lastModifiedBy>
  <cp:revision>2</cp:revision>
  <dcterms:created xsi:type="dcterms:W3CDTF">2019-05-20T21:48:00Z</dcterms:created>
  <dcterms:modified xsi:type="dcterms:W3CDTF">2019-05-20T22:06:00Z</dcterms:modified>
</cp:coreProperties>
</file>